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48B" w:rsidRPr="004C410D" w:rsidRDefault="009C4277" w:rsidP="008E5B3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ФОРМИРОВАНИЕ </w:t>
      </w:r>
      <w:r w:rsidR="00233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КОММУНИКАТИВНОЙ КОМПЕТЕНЦИИ </w:t>
      </w:r>
      <w:r w:rsidR="00DF4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ОБУЧАЮЩИХСЯ </w:t>
      </w:r>
      <w:r w:rsidR="005A3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ОБУЧЕНИИ В МЕДИЦИНСКОМ КОЛЛЕДЖЕ</w:t>
      </w:r>
      <w:r w:rsidR="00233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E348B" w:rsidRDefault="007E348B" w:rsidP="008E5B38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Гумерова</w:t>
      </w:r>
      <w:proofErr w:type="spellEnd"/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Гульнара </w:t>
      </w:r>
      <w:proofErr w:type="spellStart"/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Ражаповна</w:t>
      </w:r>
      <w:proofErr w:type="spellEnd"/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E5B38"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преподаватель</w:t>
      </w:r>
    </w:p>
    <w:p w:rsidR="00F927AF" w:rsidRDefault="00F927AF" w:rsidP="00F927AF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Габбасова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Люция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Ишбулдовна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преподаватель</w:t>
      </w:r>
    </w:p>
    <w:bookmarkEnd w:id="0"/>
    <w:p w:rsidR="007E348B" w:rsidRPr="008E5B38" w:rsidRDefault="007E348B" w:rsidP="008E5B38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ГАПОУ РБ «</w:t>
      </w:r>
      <w:proofErr w:type="spellStart"/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Сибайский</w:t>
      </w:r>
      <w:proofErr w:type="spellEnd"/>
      <w:r w:rsidRPr="008E5B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медицинский колледж»</w:t>
      </w:r>
    </w:p>
    <w:p w:rsidR="007E348B" w:rsidRPr="00D8456C" w:rsidRDefault="009C4277" w:rsidP="00D8456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 w:rsidRPr="009C4277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В данной статье </w:t>
      </w:r>
      <w:r w:rsidR="00417EEF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рассматриваю</w:t>
      </w:r>
      <w:r w:rsidR="00233973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тся </w:t>
      </w:r>
      <w:r w:rsidR="00D8456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методы формирования</w:t>
      </w:r>
      <w:r w:rsidR="00233973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05241F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коммуника</w:t>
      </w:r>
      <w:r w:rsidR="00DF470D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тивной компетенции</w:t>
      </w:r>
      <w:r w:rsidR="0005241F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DF470D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у </w:t>
      </w:r>
      <w:r w:rsidR="00233973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обучающихся на практических занятиях при изучении профессионального цикла</w:t>
      </w:r>
      <w:r w:rsidR="00DF470D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. </w:t>
      </w:r>
      <w:r w:rsidR="007E348B" w:rsidRPr="00207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Коммуникация (общение) имеет большое значение в работе </w:t>
      </w:r>
      <w:r w:rsidR="009521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средних медицинских  работников</w:t>
      </w:r>
      <w:r w:rsidR="007E348B" w:rsidRPr="00207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7E348B" w:rsidRPr="002076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профессия</w:t>
      </w:r>
      <w:r w:rsidR="007E348B" w:rsidRPr="007E3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немногих, требующих совершенного владения приемами и способами эффективного</w:t>
      </w:r>
      <w:r w:rsidR="007E348B" w:rsidRPr="002076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7E348B" w:rsidRPr="007E34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общения, как с пациентами, их родственниками, так и с коллегами для достижения взаимопонимания</w:t>
      </w:r>
      <w:r w:rsidR="00900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456C" w:rsidRDefault="00D8456C" w:rsidP="008E5B38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Целью данной р</w:t>
      </w:r>
      <w:r w:rsidR="005A319B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аботы является изучить</w:t>
      </w:r>
      <w:r w:rsidR="00417EEF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76768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методы</w:t>
      </w:r>
      <w:r w:rsidR="005A319B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формирования 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коммуникативной компетенции обучающихся</w:t>
      </w:r>
      <w:r w:rsidR="00417EEF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на практическом обучении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. Для достижения цели поставлены следующие задачи:</w:t>
      </w:r>
    </w:p>
    <w:p w:rsidR="00D8456C" w:rsidRDefault="00417EEF" w:rsidP="00D8456C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Провести анализ литературы по теме коммуникация</w:t>
      </w:r>
      <w:r w:rsidR="00D8456C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;</w:t>
      </w:r>
    </w:p>
    <w:p w:rsidR="00D8456C" w:rsidRDefault="00D8456C" w:rsidP="00D8456C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Выявить методы формирования коммуникативной компетенции при обучении в колледже. </w:t>
      </w:r>
    </w:p>
    <w:p w:rsidR="002076F4" w:rsidRPr="002076F4" w:rsidRDefault="002076F4" w:rsidP="008E5B38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76F4">
        <w:rPr>
          <w:sz w:val="28"/>
          <w:szCs w:val="28"/>
        </w:rPr>
        <w:t>Коммуникация — это не просто обмен информацией, а основа для построения доверительных отношений и понимания потребностей пациентов</w:t>
      </w:r>
      <w:r w:rsidR="005A319B">
        <w:rPr>
          <w:sz w:val="28"/>
          <w:szCs w:val="28"/>
        </w:rPr>
        <w:t>.</w:t>
      </w:r>
    </w:p>
    <w:p w:rsidR="006C26C1" w:rsidRDefault="007E348B" w:rsidP="006C26C1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2076F4">
        <w:rPr>
          <w:sz w:val="28"/>
          <w:szCs w:val="28"/>
        </w:rPr>
        <w:t xml:space="preserve">У пациентов могут быть самые различные потребности в общении. Они могут нуждаться в совете, утешении, консультации или обычном разговоре. То, насколько </w:t>
      </w:r>
      <w:r w:rsidR="00BE1BF0">
        <w:rPr>
          <w:sz w:val="28"/>
          <w:szCs w:val="28"/>
        </w:rPr>
        <w:t>медицинский работник способен</w:t>
      </w:r>
      <w:r w:rsidRPr="002076F4">
        <w:rPr>
          <w:sz w:val="28"/>
          <w:szCs w:val="28"/>
        </w:rPr>
        <w:t xml:space="preserve"> удовлетворять эти потребности, зависит от ее навыков общения и опыта. Важно понимать</w:t>
      </w:r>
      <w:r w:rsidRPr="002076F4">
        <w:rPr>
          <w:rStyle w:val="c2"/>
          <w:color w:val="000000"/>
          <w:sz w:val="28"/>
          <w:szCs w:val="28"/>
        </w:rPr>
        <w:t xml:space="preserve">, когда пациент нуждается в информации, социальном контакте или каком-то ином общении. </w:t>
      </w:r>
    </w:p>
    <w:p w:rsidR="007E348B" w:rsidRPr="00771C9A" w:rsidRDefault="007E348B" w:rsidP="006C26C1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ourier New" w:hAnsi="Courier New" w:cs="Courier New"/>
          <w:color w:val="000000" w:themeColor="text1"/>
          <w:sz w:val="28"/>
          <w:szCs w:val="28"/>
        </w:rPr>
      </w:pPr>
      <w:r w:rsidRPr="00771C9A">
        <w:rPr>
          <w:rStyle w:val="c2"/>
          <w:color w:val="000000" w:themeColor="text1"/>
          <w:sz w:val="28"/>
          <w:szCs w:val="28"/>
        </w:rPr>
        <w:t>Основой для коммуникации для построения взаимоотношений служат участие, открытость, умение слушать, воспринимать, проявлять беспокойство, принимать</w:t>
      </w:r>
      <w:r w:rsidR="002076F4" w:rsidRPr="00771C9A">
        <w:rPr>
          <w:rFonts w:ascii="Courier New" w:hAnsi="Courier New" w:cs="Courier New"/>
          <w:color w:val="000000" w:themeColor="text1"/>
        </w:rPr>
        <w:t xml:space="preserve"> </w:t>
      </w:r>
      <w:r w:rsidR="002076F4" w:rsidRPr="00771C9A">
        <w:rPr>
          <w:rStyle w:val="c2"/>
          <w:color w:val="000000" w:themeColor="text1"/>
          <w:sz w:val="28"/>
          <w:szCs w:val="28"/>
        </w:rPr>
        <w:t>чуж</w:t>
      </w:r>
      <w:r w:rsidRPr="00771C9A">
        <w:rPr>
          <w:rStyle w:val="c2"/>
          <w:color w:val="000000" w:themeColor="text1"/>
          <w:sz w:val="28"/>
          <w:szCs w:val="28"/>
        </w:rPr>
        <w:t>ие взгляды, сопереживать, быть искренним и уважать другого человека.</w:t>
      </w:r>
    </w:p>
    <w:p w:rsidR="00085A0A" w:rsidRPr="00771C9A" w:rsidRDefault="00085A0A" w:rsidP="008E5B38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color w:val="000000" w:themeColor="text1"/>
          <w:sz w:val="28"/>
          <w:szCs w:val="28"/>
        </w:rPr>
      </w:pPr>
      <w:r w:rsidRPr="00771C9A">
        <w:rPr>
          <w:rStyle w:val="c2"/>
          <w:color w:val="000000" w:themeColor="text1"/>
          <w:sz w:val="28"/>
          <w:szCs w:val="28"/>
        </w:rPr>
        <w:lastRenderedPageBreak/>
        <w:t>Все перечисленные компоненты эффективной коммуникации создают благоприятную атмосферу для понимания. Они служат основой для умения слушать и понимать.</w:t>
      </w:r>
    </w:p>
    <w:p w:rsidR="00E03F35" w:rsidRDefault="00E03F35" w:rsidP="00771C9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F3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Формирование коммуникативной компетенции обучающихся в медицинском колледже</w:t>
      </w:r>
      <w:r w:rsidRPr="00E03F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r w:rsidRPr="00E03F35">
        <w:rPr>
          <w:rFonts w:ascii="Times New Roman" w:hAnsi="Times New Roman" w:cs="Times New Roman"/>
          <w:sz w:val="28"/>
          <w:szCs w:val="28"/>
          <w:shd w:val="clear" w:color="auto" w:fill="FFFFFF"/>
        </w:rPr>
        <w:t>длительный процесс, который должен осуществляться планомерно и целенаправленно.</w:t>
      </w:r>
      <w:r w:rsidRPr="00E03F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771C9A" w:rsidRPr="00E03F35" w:rsidRDefault="00771C9A" w:rsidP="00771C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F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целью формирования коммуникативной компетенции обучающихся</w:t>
      </w:r>
      <w:r w:rsidRPr="00E03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A319B" w:rsidRPr="00E03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обучении в колледже</w:t>
      </w:r>
      <w:r w:rsidRPr="00E03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практических занятиях </w:t>
      </w:r>
      <w:r w:rsidR="005A319B" w:rsidRPr="00E03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используются </w:t>
      </w:r>
      <w:r w:rsidRPr="00E03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</w:t>
      </w:r>
      <w:r w:rsidRPr="00E03F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методы</w:t>
      </w:r>
      <w:r w:rsidRPr="00E03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71C9A" w:rsidRPr="000F156B" w:rsidRDefault="000F156B" w:rsidP="00DA7C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1. </w:t>
      </w:r>
      <w:r w:rsidR="00771C9A" w:rsidRPr="000F15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Беседа</w:t>
      </w:r>
      <w:r w:rsidR="00771C9A" w:rsidRPr="000F1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A319B" w:rsidRPr="000F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Сущность </w:t>
      </w:r>
      <w:r w:rsidR="005A319B" w:rsidRPr="000F156B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беседы</w:t>
      </w:r>
      <w:r w:rsidR="005A319B" w:rsidRPr="000F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состоит в том, чтобы с помощью целенаправленных и умело поставленных вопросов побудить учащихся к актуализации (припоминанию) уже известных им знаний и достичь усвоения новых знаний путем самостоятельных размышлений, выводов и обобщений. </w:t>
      </w:r>
      <w:r w:rsidR="00771C9A" w:rsidRPr="000F1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Помогает формировать мышление, речь, коммуникативную и дискуссионную культуру, стимулировать активность и инициативность, развивать творческие способности, учить формулировать и отстаивать свою точку зрения.</w:t>
      </w:r>
    </w:p>
    <w:p w:rsidR="005A319B" w:rsidRPr="000F156B" w:rsidRDefault="000F156B" w:rsidP="00DA7C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 </w:t>
      </w:r>
      <w:r w:rsidR="005A319B" w:rsidRPr="000F15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Задания малыми группами</w:t>
      </w:r>
      <w:r w:rsidR="005A319B" w:rsidRPr="000F1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 их выполнении нужно обращать внимание на то, как обучающиеся устанавливают первичный контакт с пациентом, соблюдают дистанцию для комфорта, создают благоприятную психологическую обстановку, учитывая при этом возраст пациента и его коммуникативные способности.</w:t>
      </w:r>
      <w:r w:rsidR="005A319B" w:rsidRPr="000F15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771C9A" w:rsidRPr="000F156B" w:rsidRDefault="000F156B" w:rsidP="00DA7C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3. </w:t>
      </w:r>
      <w:r w:rsidR="00771C9A" w:rsidRPr="000F15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Работа с симулированным пациентом</w:t>
      </w:r>
      <w:r w:rsidR="00771C9A" w:rsidRPr="000F1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Позволяет оценить, насколько доступно студент может объяснить суть вмешательства или подготовки к процедуре, умеет ли выслушивать и задавать вопросы пациенту, применять терапевтические средства общения.</w:t>
      </w:r>
    </w:p>
    <w:p w:rsidR="00771C9A" w:rsidRPr="000F156B" w:rsidRDefault="000F156B" w:rsidP="00DA7C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4. </w:t>
      </w:r>
      <w:r w:rsidR="00771C9A" w:rsidRPr="000F15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Элементы ролевой и деловой игры</w:t>
      </w:r>
      <w:r w:rsidR="00771C9A" w:rsidRPr="000F1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 разыгрывании ролей (например, пациент — медицинская сестра-родственник) важно обращать внимание на то, как студенты устанавливают контакт с пациентом, начинают беседу, приветствуют и представляются, проводят идентификацию, поощряют ли пациента к выражению эмоций, проявляют ли эмоции сами. </w:t>
      </w:r>
    </w:p>
    <w:p w:rsidR="00771C9A" w:rsidRPr="000F156B" w:rsidRDefault="000F156B" w:rsidP="00DA7C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5. </w:t>
      </w:r>
      <w:r w:rsidR="00771C9A" w:rsidRPr="000F15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Устная презентация, публичное выступление, диалог, доклады и сообщения, дебаты</w:t>
      </w:r>
      <w:r w:rsidR="00771C9A" w:rsidRPr="000F1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Эти методы помогают развивать умение общаться, выступать перед аудиторией, выступать с докладами и сообщениями. </w:t>
      </w:r>
    </w:p>
    <w:p w:rsidR="00767682" w:rsidRPr="00767682" w:rsidRDefault="00767682" w:rsidP="00767682">
      <w:pPr>
        <w:pStyle w:val="c6"/>
        <w:shd w:val="clear" w:color="auto" w:fill="FFFFFF"/>
        <w:spacing w:before="0" w:beforeAutospacing="0" w:after="0" w:afterAutospacing="0" w:line="360" w:lineRule="auto"/>
        <w:ind w:right="40" w:firstLine="70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 Практическое обучение способно сформировать у студентов мотивационный, когнитивный, </w:t>
      </w:r>
      <w:proofErr w:type="spellStart"/>
      <w:r>
        <w:rPr>
          <w:rStyle w:val="c1"/>
          <w:color w:val="000000"/>
          <w:sz w:val="28"/>
          <w:szCs w:val="28"/>
        </w:rPr>
        <w:t>деятельностный</w:t>
      </w:r>
      <w:proofErr w:type="spellEnd"/>
      <w:r>
        <w:rPr>
          <w:rStyle w:val="c1"/>
          <w:color w:val="000000"/>
          <w:sz w:val="28"/>
          <w:szCs w:val="28"/>
        </w:rPr>
        <w:t xml:space="preserve"> компоненты коммуникативной компетенции, которые определяют ее поступательное развитие и совершенствование у будущих медицинских работников. При этом установлено, что в процессе развития и совершенствования коммуникативной компетенции в  медицинском колледже системообразующим является мотивационный компонент, т.к. именно он в большей мере способствует реализации общения и обусловливает процесс профессионального развития </w:t>
      </w:r>
      <w:r w:rsidRPr="00767682">
        <w:rPr>
          <w:rStyle w:val="c1"/>
          <w:color w:val="000000"/>
          <w:sz w:val="28"/>
          <w:szCs w:val="28"/>
        </w:rPr>
        <w:t>личности будущего  медицинского работника.</w:t>
      </w:r>
    </w:p>
    <w:p w:rsidR="0026311C" w:rsidRDefault="00767682" w:rsidP="00767682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color w:val="000000" w:themeColor="text1"/>
          <w:sz w:val="28"/>
          <w:szCs w:val="28"/>
        </w:rPr>
      </w:pPr>
      <w:r w:rsidRPr="00767682">
        <w:rPr>
          <w:rStyle w:val="c1"/>
          <w:color w:val="000000"/>
          <w:sz w:val="28"/>
          <w:szCs w:val="28"/>
        </w:rPr>
        <w:t xml:space="preserve">Таким образом, </w:t>
      </w:r>
      <w:r w:rsidR="00904F16">
        <w:rPr>
          <w:rStyle w:val="c2"/>
          <w:color w:val="000000" w:themeColor="text1"/>
          <w:sz w:val="28"/>
          <w:szCs w:val="28"/>
        </w:rPr>
        <w:t>о</w:t>
      </w:r>
      <w:r w:rsidRPr="00767682">
        <w:rPr>
          <w:rStyle w:val="c2"/>
          <w:color w:val="000000" w:themeColor="text1"/>
          <w:sz w:val="28"/>
          <w:szCs w:val="28"/>
        </w:rPr>
        <w:t>сновой для коммуникации для построения взаимоотношений служат участие, открытость, умение слушать, воспринимать, проявлять беспокойство, принимать</w:t>
      </w:r>
      <w:r w:rsidRPr="00767682">
        <w:rPr>
          <w:rFonts w:ascii="Courier New" w:hAnsi="Courier New" w:cs="Courier New"/>
          <w:color w:val="000000" w:themeColor="text1"/>
        </w:rPr>
        <w:t xml:space="preserve"> </w:t>
      </w:r>
      <w:r w:rsidRPr="00767682">
        <w:rPr>
          <w:rStyle w:val="c2"/>
          <w:color w:val="000000" w:themeColor="text1"/>
          <w:sz w:val="28"/>
          <w:szCs w:val="28"/>
        </w:rPr>
        <w:t xml:space="preserve">чужие взгляды, сопереживать, быть искренним и уважать другого человека. </w:t>
      </w:r>
    </w:p>
    <w:p w:rsidR="00767682" w:rsidRPr="00767682" w:rsidRDefault="00767682" w:rsidP="00767682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ourier New" w:hAnsi="Courier New" w:cs="Courier New"/>
          <w:color w:val="000000" w:themeColor="text1"/>
          <w:sz w:val="28"/>
          <w:szCs w:val="28"/>
        </w:rPr>
      </w:pPr>
      <w:r w:rsidRPr="00767682">
        <w:rPr>
          <w:rStyle w:val="c2"/>
          <w:color w:val="000000" w:themeColor="text1"/>
          <w:sz w:val="28"/>
          <w:szCs w:val="28"/>
        </w:rPr>
        <w:t xml:space="preserve">Для </w:t>
      </w:r>
      <w:r w:rsidRPr="00767682">
        <w:rPr>
          <w:bCs/>
          <w:sz w:val="28"/>
          <w:szCs w:val="28"/>
        </w:rPr>
        <w:t xml:space="preserve">формирования коммуникативной компетенции обучающихся при обучении в колледже на практических занятиях рекомендуется использовать следующие методы: беседа, задания малыми группами, работа с симулированным пациентом, Элементы ролевой и долевой игры, </w:t>
      </w:r>
      <w:r>
        <w:rPr>
          <w:bCs/>
          <w:color w:val="000000" w:themeColor="text1"/>
          <w:sz w:val="28"/>
          <w:szCs w:val="28"/>
        </w:rPr>
        <w:t>у</w:t>
      </w:r>
      <w:r w:rsidRPr="00767682">
        <w:rPr>
          <w:bCs/>
          <w:color w:val="000000" w:themeColor="text1"/>
          <w:sz w:val="28"/>
          <w:szCs w:val="28"/>
        </w:rPr>
        <w:t>стная презентация, публичное выступление, диалог, доклады и сообщения, дебаты</w:t>
      </w:r>
      <w:r>
        <w:rPr>
          <w:bCs/>
          <w:color w:val="000000" w:themeColor="text1"/>
          <w:sz w:val="28"/>
          <w:szCs w:val="28"/>
        </w:rPr>
        <w:t>.</w:t>
      </w:r>
    </w:p>
    <w:p w:rsidR="007E348B" w:rsidRPr="00767682" w:rsidRDefault="004C410D" w:rsidP="00A35B69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</w:t>
      </w:r>
      <w:r w:rsidR="00904F1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использованных источников</w:t>
      </w:r>
      <w:r w:rsidRPr="007676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5B69" w:rsidRPr="00A35B69" w:rsidRDefault="00A35B69" w:rsidP="00A35B6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3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Гренов</w:t>
      </w:r>
      <w:proofErr w:type="spellEnd"/>
      <w:r w:rsidRPr="00A3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Г.С. Компетентность в структуре образовательных услуг. -Профессиональное образование. Столица, 2008, № 3.</w:t>
      </w:r>
    </w:p>
    <w:p w:rsidR="0026311C" w:rsidRPr="0026311C" w:rsidRDefault="0026311C" w:rsidP="00A35B69">
      <w:pPr>
        <w:pStyle w:val="a6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26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Ефремичева</w:t>
      </w:r>
      <w:proofErr w:type="spellEnd"/>
      <w:r w:rsidRPr="0026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Н.В. </w:t>
      </w:r>
      <w:proofErr w:type="spellStart"/>
      <w:r w:rsidRPr="0026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Компетентностная</w:t>
      </w:r>
      <w:proofErr w:type="spellEnd"/>
      <w:r w:rsidRPr="0026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модель подготовки педагогов в условиях модернизации профессионального образования. - Профессиональное образование. Столица, 2008, № 1.</w:t>
      </w:r>
    </w:p>
    <w:p w:rsidR="00A53E49" w:rsidRPr="008E5B38" w:rsidRDefault="00A53E49" w:rsidP="007676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53E49" w:rsidRPr="008E5B38" w:rsidSect="009C42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C0805"/>
    <w:multiLevelType w:val="hybridMultilevel"/>
    <w:tmpl w:val="FA403500"/>
    <w:lvl w:ilvl="0" w:tplc="5F085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9B0190"/>
    <w:multiLevelType w:val="multilevel"/>
    <w:tmpl w:val="6176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F9172F"/>
    <w:multiLevelType w:val="hybridMultilevel"/>
    <w:tmpl w:val="1422AA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45408E"/>
    <w:multiLevelType w:val="multilevel"/>
    <w:tmpl w:val="7CCA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867BA8"/>
    <w:multiLevelType w:val="hybridMultilevel"/>
    <w:tmpl w:val="5492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02627"/>
    <w:multiLevelType w:val="multilevel"/>
    <w:tmpl w:val="D3A60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C3710E"/>
    <w:multiLevelType w:val="multilevel"/>
    <w:tmpl w:val="EF485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B9"/>
    <w:rsid w:val="0005241F"/>
    <w:rsid w:val="00085A0A"/>
    <w:rsid w:val="000F156B"/>
    <w:rsid w:val="002076F4"/>
    <w:rsid w:val="00233973"/>
    <w:rsid w:val="0026311C"/>
    <w:rsid w:val="00404D5A"/>
    <w:rsid w:val="00417EEF"/>
    <w:rsid w:val="00464D37"/>
    <w:rsid w:val="004C410D"/>
    <w:rsid w:val="005A319B"/>
    <w:rsid w:val="00620569"/>
    <w:rsid w:val="006C26C1"/>
    <w:rsid w:val="00767682"/>
    <w:rsid w:val="00771C9A"/>
    <w:rsid w:val="007E348B"/>
    <w:rsid w:val="00841FB9"/>
    <w:rsid w:val="008E5B38"/>
    <w:rsid w:val="009000F5"/>
    <w:rsid w:val="00904F16"/>
    <w:rsid w:val="009521BD"/>
    <w:rsid w:val="009C4277"/>
    <w:rsid w:val="00A35B69"/>
    <w:rsid w:val="00A53E49"/>
    <w:rsid w:val="00AD60FB"/>
    <w:rsid w:val="00B25D87"/>
    <w:rsid w:val="00BE1BF0"/>
    <w:rsid w:val="00D8456C"/>
    <w:rsid w:val="00DA7C94"/>
    <w:rsid w:val="00DF470D"/>
    <w:rsid w:val="00E03F35"/>
    <w:rsid w:val="00F9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5EFDA-CFF3-4AF3-9EF7-F14DC605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E34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34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E3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E348B"/>
    <w:rPr>
      <w:i/>
      <w:iCs/>
    </w:rPr>
  </w:style>
  <w:style w:type="paragraph" w:customStyle="1" w:styleId="c4">
    <w:name w:val="c4"/>
    <w:basedOn w:val="a"/>
    <w:rsid w:val="007E3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E348B"/>
  </w:style>
  <w:style w:type="character" w:styleId="a5">
    <w:name w:val="Strong"/>
    <w:basedOn w:val="a0"/>
    <w:uiPriority w:val="22"/>
    <w:qFormat/>
    <w:rsid w:val="002076F4"/>
    <w:rPr>
      <w:b/>
      <w:bCs/>
    </w:rPr>
  </w:style>
  <w:style w:type="paragraph" w:customStyle="1" w:styleId="c36">
    <w:name w:val="c36"/>
    <w:basedOn w:val="a"/>
    <w:rsid w:val="00085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085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85A0A"/>
  </w:style>
  <w:style w:type="paragraph" w:customStyle="1" w:styleId="c13">
    <w:name w:val="c13"/>
    <w:basedOn w:val="a"/>
    <w:rsid w:val="00085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20569"/>
    <w:pPr>
      <w:ind w:left="720"/>
      <w:contextualSpacing/>
    </w:pPr>
  </w:style>
  <w:style w:type="paragraph" w:customStyle="1" w:styleId="futurismarkdown-paragraph">
    <w:name w:val="futurismarkdown-paragraph"/>
    <w:basedOn w:val="a"/>
    <w:rsid w:val="00771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71C9A"/>
    <w:rPr>
      <w:color w:val="0000FF"/>
      <w:u w:val="single"/>
    </w:rPr>
  </w:style>
  <w:style w:type="paragraph" w:customStyle="1" w:styleId="c6">
    <w:name w:val="c6"/>
    <w:basedOn w:val="a"/>
    <w:rsid w:val="0076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7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incom</cp:lastModifiedBy>
  <cp:revision>2</cp:revision>
  <dcterms:created xsi:type="dcterms:W3CDTF">2026-03-11T14:57:00Z</dcterms:created>
  <dcterms:modified xsi:type="dcterms:W3CDTF">2026-03-11T14:57:00Z</dcterms:modified>
</cp:coreProperties>
</file>